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067"/>
        <w:gridCol w:w="1333"/>
        <w:gridCol w:w="1824"/>
        <w:gridCol w:w="1290"/>
        <w:gridCol w:w="966"/>
        <w:gridCol w:w="1814"/>
        <w:tblGridChange w:id="0">
          <w:tblGrid>
            <w:gridCol w:w="1067"/>
            <w:gridCol w:w="1333"/>
            <w:gridCol w:w="1824"/>
            <w:gridCol w:w="1290"/>
            <w:gridCol w:w="966"/>
            <w:gridCol w:w="181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02">
            <w:pPr>
              <w:spacing w:after="480" w:before="480" w:lineRule="auto"/>
              <w:jc w:val="center"/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  <w:rtl w:val="0"/>
              </w:rPr>
              <w:t xml:space="preserve">Task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03">
            <w:pPr>
              <w:spacing w:after="480" w:before="480" w:lineRule="auto"/>
              <w:jc w:val="center"/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  <w:rtl w:val="0"/>
              </w:rPr>
              <w:t xml:space="preserve">Components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04">
            <w:pPr>
              <w:spacing w:after="480" w:before="480" w:lineRule="auto"/>
              <w:jc w:val="center"/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  <w:rtl w:val="0"/>
              </w:rPr>
              <w:t xml:space="preserve">Steps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05">
            <w:pPr>
              <w:spacing w:after="480" w:before="480" w:lineRule="auto"/>
              <w:jc w:val="center"/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  <w:rtl w:val="0"/>
              </w:rPr>
              <w:t xml:space="preserve">Resources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06">
            <w:pPr>
              <w:spacing w:after="480" w:before="480" w:lineRule="auto"/>
              <w:jc w:val="center"/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  <w:rtl w:val="0"/>
              </w:rPr>
              <w:t xml:space="preserve">Project Manager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07">
            <w:pPr>
              <w:spacing w:after="480" w:before="480" w:lineRule="auto"/>
              <w:jc w:val="center"/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74151"/>
                <w:sz w:val="21"/>
                <w:szCs w:val="21"/>
                <w:rtl w:val="0"/>
              </w:rPr>
              <w:t xml:space="preserve">Due Date/Completion 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08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Determine Need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09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Identification of incidents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0A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1. Determine what will constitute as a Potentially Traumatic Event and which of those events will require an outreach</w:t>
            </w:r>
          </w:p>
          <w:p w:rsidR="00000000" w:rsidDel="00000000" w:rsidP="00000000" w:rsidRDefault="00000000" w:rsidRPr="00000000" w14:paraId="0000000B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2. Develop a system to identify when crews have run on a potentially traumatic event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0C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hyperlink r:id="rId7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0000ff"/>
                  <w:sz w:val="21"/>
                  <w:szCs w:val="21"/>
                  <w:u w:val="single"/>
                  <w:rtl w:val="0"/>
                </w:rPr>
                <w:t xml:space="preserve">PTSD Bill 376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hyperlink r:id="rId8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1155cc"/>
                  <w:sz w:val="21"/>
                  <w:szCs w:val="21"/>
                  <w:u w:val="single"/>
                  <w:rtl w:val="0"/>
                </w:rPr>
                <w:t xml:space="preserve">Steps to developing an identification system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0F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10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11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Develop Protocol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12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Outreach plan development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13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1. Identify best practices and applicable research</w:t>
            </w:r>
          </w:p>
          <w:p w:rsidR="00000000" w:rsidDel="00000000" w:rsidP="00000000" w:rsidRDefault="00000000" w:rsidRPr="00000000" w14:paraId="00000014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2. Draft an outreach protocol</w:t>
            </w:r>
          </w:p>
          <w:p w:rsidR="00000000" w:rsidDel="00000000" w:rsidP="00000000" w:rsidRDefault="00000000" w:rsidRPr="00000000" w14:paraId="00000015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3. Review and revise protocol with input from agency personnel </w:t>
            </w:r>
          </w:p>
          <w:p w:rsidR="00000000" w:rsidDel="00000000" w:rsidP="00000000" w:rsidRDefault="00000000" w:rsidRPr="00000000" w14:paraId="00000016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4. Obtain agency approval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17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hyperlink r:id="rId9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1155cc"/>
                  <w:sz w:val="21"/>
                  <w:szCs w:val="21"/>
                  <w:u w:val="single"/>
                  <w:rtl w:val="0"/>
                </w:rPr>
                <w:t xml:space="preserve">Sample Outreach Draft Protocol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Applicable research </w:t>
            </w:r>
          </w:p>
          <w:p w:rsidR="00000000" w:rsidDel="00000000" w:rsidP="00000000" w:rsidRDefault="00000000" w:rsidRPr="00000000" w14:paraId="00000019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Input from agency personnel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1A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1B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1C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Select Team Members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1D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Team member selection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1E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1. Develop criteria for selection </w:t>
            </w:r>
          </w:p>
          <w:p w:rsidR="00000000" w:rsidDel="00000000" w:rsidP="00000000" w:rsidRDefault="00000000" w:rsidRPr="00000000" w14:paraId="0000001F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2. Solicit volunteers </w:t>
            </w:r>
          </w:p>
          <w:p w:rsidR="00000000" w:rsidDel="00000000" w:rsidP="00000000" w:rsidRDefault="00000000" w:rsidRPr="00000000" w14:paraId="00000020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3. Conduct interviews </w:t>
            </w:r>
          </w:p>
          <w:p w:rsidR="00000000" w:rsidDel="00000000" w:rsidP="00000000" w:rsidRDefault="00000000" w:rsidRPr="00000000" w14:paraId="00000021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4. Select team members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22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See Peer Support Task Book for more information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23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24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25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Train Team Members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26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Team member training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27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1. Identify effective training programs </w:t>
            </w:r>
          </w:p>
          <w:p w:rsidR="00000000" w:rsidDel="00000000" w:rsidP="00000000" w:rsidRDefault="00000000" w:rsidRPr="00000000" w14:paraId="00000028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2. Provide team members with training on critical incident outreach best practices and skills </w:t>
            </w:r>
          </w:p>
          <w:p w:rsidR="00000000" w:rsidDel="00000000" w:rsidP="00000000" w:rsidRDefault="00000000" w:rsidRPr="00000000" w14:paraId="00000029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3. Monitor team member progress and provide feedback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2A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Effective training programs</w:t>
            </w:r>
          </w:p>
          <w:p w:rsidR="00000000" w:rsidDel="00000000" w:rsidP="00000000" w:rsidRDefault="00000000" w:rsidRPr="00000000" w14:paraId="0000002B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hyperlink r:id="rId10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1155cc"/>
                  <w:sz w:val="21"/>
                  <w:szCs w:val="21"/>
                  <w:u w:val="single"/>
                  <w:rtl w:val="0"/>
                </w:rPr>
                <w:t xml:space="preserve">What to look for in a training program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Critical incident outreach best practices and skills training materials</w:t>
            </w:r>
          </w:p>
          <w:p w:rsidR="00000000" w:rsidDel="00000000" w:rsidP="00000000" w:rsidRDefault="00000000" w:rsidRPr="00000000" w14:paraId="0000002D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2E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2F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30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Outreach Delivery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31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Critical incident outreach delivery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32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1. Identify incidents requiring outreach </w:t>
            </w:r>
          </w:p>
          <w:p w:rsidR="00000000" w:rsidDel="00000000" w:rsidP="00000000" w:rsidRDefault="00000000" w:rsidRPr="00000000" w14:paraId="00000033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2. Schedule outreach sessions </w:t>
            </w:r>
          </w:p>
          <w:p w:rsidR="00000000" w:rsidDel="00000000" w:rsidP="00000000" w:rsidRDefault="00000000" w:rsidRPr="00000000" w14:paraId="00000034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3. Deliver outreach sessions to affected personnel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35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hyperlink r:id="rId11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0000ff"/>
                  <w:sz w:val="21"/>
                  <w:szCs w:val="21"/>
                  <w:u w:val="single"/>
                  <w:rtl w:val="0"/>
                </w:rPr>
                <w:t xml:space="preserve">PTSD Bill 376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Outreach scheduling tool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37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38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39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Follow-up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3A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Outreach follow-up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3B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1. Develop a follow-up plan </w:t>
            </w:r>
          </w:p>
          <w:p w:rsidR="00000000" w:rsidDel="00000000" w:rsidP="00000000" w:rsidRDefault="00000000" w:rsidRPr="00000000" w14:paraId="0000003C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2. Schedule follow-up sessions</w:t>
            </w:r>
          </w:p>
          <w:p w:rsidR="00000000" w:rsidDel="00000000" w:rsidP="00000000" w:rsidRDefault="00000000" w:rsidRPr="00000000" w14:paraId="0000003D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3. Deliver follow-up sessions to affected personnel </w:t>
            </w:r>
          </w:p>
          <w:p w:rsidR="00000000" w:rsidDel="00000000" w:rsidP="00000000" w:rsidRDefault="00000000" w:rsidRPr="00000000" w14:paraId="0000003E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4. Evaluate the effectiveness of the outreach and follow-up sessions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3F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Follow-up plan </w:t>
            </w:r>
          </w:p>
          <w:p w:rsidR="00000000" w:rsidDel="00000000" w:rsidP="00000000" w:rsidRDefault="00000000" w:rsidRPr="00000000" w14:paraId="00000040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Follow-up scheduling tool </w:t>
            </w:r>
          </w:p>
          <w:p w:rsidR="00000000" w:rsidDel="00000000" w:rsidP="00000000" w:rsidRDefault="00000000" w:rsidRPr="00000000" w14:paraId="00000041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Evaluation form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42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43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44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Monitor Program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45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Program monitoring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46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1. Establish program evaluation criteria </w:t>
            </w:r>
          </w:p>
          <w:p w:rsidR="00000000" w:rsidDel="00000000" w:rsidP="00000000" w:rsidRDefault="00000000" w:rsidRPr="00000000" w14:paraId="00000047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2. Monitor program outcomes </w:t>
            </w:r>
          </w:p>
          <w:p w:rsidR="00000000" w:rsidDel="00000000" w:rsidP="00000000" w:rsidRDefault="00000000" w:rsidRPr="00000000" w14:paraId="00000048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3. Review program and make necessary revisions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49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hyperlink r:id="rId12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1155cc"/>
                  <w:sz w:val="21"/>
                  <w:szCs w:val="21"/>
                  <w:u w:val="single"/>
                  <w:rtl w:val="0"/>
                </w:rPr>
                <w:t xml:space="preserve">Program evaluation criteria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hyperlink r:id="rId13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1155cc"/>
                  <w:sz w:val="21"/>
                  <w:szCs w:val="21"/>
                  <w:u w:val="single"/>
                  <w:rtl w:val="0"/>
                </w:rPr>
                <w:t xml:space="preserve">Monitoring tools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hyperlink r:id="rId14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1155cc"/>
                  <w:sz w:val="21"/>
                  <w:szCs w:val="21"/>
                  <w:u w:val="single"/>
                  <w:rtl w:val="0"/>
                </w:rPr>
                <w:t xml:space="preserve">Program review process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4C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4D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4E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Report Results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4F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Program reporting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50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1. Compile program data </w:t>
            </w:r>
          </w:p>
          <w:p w:rsidR="00000000" w:rsidDel="00000000" w:rsidP="00000000" w:rsidRDefault="00000000" w:rsidRPr="00000000" w14:paraId="00000051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2. Analyze program outcomes </w:t>
            </w:r>
          </w:p>
          <w:p w:rsidR="00000000" w:rsidDel="00000000" w:rsidP="00000000" w:rsidRDefault="00000000" w:rsidRPr="00000000" w14:paraId="00000052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3. Develop a report of program results </w:t>
            </w:r>
          </w:p>
          <w:p w:rsidR="00000000" w:rsidDel="00000000" w:rsidP="00000000" w:rsidRDefault="00000000" w:rsidRPr="00000000" w14:paraId="00000053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4. Share results with agency leadership and stakeholders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54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hyperlink r:id="rId15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1155cc"/>
                  <w:sz w:val="21"/>
                  <w:szCs w:val="21"/>
                  <w:u w:val="single"/>
                  <w:rtl w:val="0"/>
                </w:rPr>
                <w:t xml:space="preserve">Steps to compiling, organizing and analyzing data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Program data </w:t>
            </w:r>
          </w:p>
          <w:p w:rsidR="00000000" w:rsidDel="00000000" w:rsidP="00000000" w:rsidRDefault="00000000" w:rsidRPr="00000000" w14:paraId="00000056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hyperlink r:id="rId16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1155cc"/>
                  <w:sz w:val="21"/>
                  <w:szCs w:val="21"/>
                  <w:u w:val="single"/>
                  <w:rtl w:val="0"/>
                </w:rPr>
                <w:t xml:space="preserve">Outcome analysis tools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hyperlink r:id="rId17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1155cc"/>
                  <w:sz w:val="21"/>
                  <w:szCs w:val="21"/>
                  <w:u w:val="single"/>
                  <w:rtl w:val="0"/>
                </w:rPr>
                <w:t xml:space="preserve">Reporting template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shd w:fill="f7f7f8" w:val="clear"/>
          </w:tcPr>
          <w:p w:rsidR="00000000" w:rsidDel="00000000" w:rsidP="00000000" w:rsidRDefault="00000000" w:rsidRPr="00000000" w14:paraId="00000058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f7f7f8" w:val="clear"/>
            <w:vAlign w:val="bottom"/>
          </w:tcPr>
          <w:p w:rsidR="00000000" w:rsidDel="00000000" w:rsidP="00000000" w:rsidRDefault="00000000" w:rsidRPr="00000000" w14:paraId="00000059">
            <w:pPr>
              <w:spacing w:after="480" w:before="480" w:lineRule="auto"/>
              <w:rPr>
                <w:rFonts w:ascii="Quattrocento Sans" w:cs="Quattrocento Sans" w:eastAsia="Quattrocento Sans" w:hAnsi="Quattrocento Sans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headerReference r:id="rId20" w:type="even"/>
      <w:footerReference r:id="rId21" w:type="default"/>
      <w:footerReference r:id="rId22" w:type="first"/>
      <w:footerReference r:id="rId2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14649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649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Critical Incident Outreach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16BA2"/>
    <w:rPr>
      <w:color w:val="0000ff"/>
      <w:u w:val="single"/>
    </w:rPr>
  </w:style>
  <w:style w:type="character" w:styleId="normaltextrun" w:customStyle="1">
    <w:name w:val="normaltextrun"/>
    <w:basedOn w:val="DefaultParagraphFont"/>
    <w:rsid w:val="00916BA2"/>
  </w:style>
  <w:style w:type="paragraph" w:styleId="paragraph" w:customStyle="1">
    <w:name w:val="paragraph"/>
    <w:basedOn w:val="Normal"/>
    <w:rsid w:val="00916BA2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eop" w:customStyle="1">
    <w:name w:val="eop"/>
    <w:basedOn w:val="DefaultParagraphFont"/>
    <w:rsid w:val="00916BA2"/>
  </w:style>
  <w:style w:type="paragraph" w:styleId="NormalWeb">
    <w:name w:val="Normal (Web)"/>
    <w:basedOn w:val="Normal"/>
    <w:uiPriority w:val="99"/>
    <w:semiHidden w:val="1"/>
    <w:unhideWhenUsed w:val="1"/>
    <w:rsid w:val="003F5083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8695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60191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191B"/>
  </w:style>
  <w:style w:type="paragraph" w:styleId="Footer">
    <w:name w:val="footer"/>
    <w:basedOn w:val="Normal"/>
    <w:link w:val="FooterChar"/>
    <w:uiPriority w:val="99"/>
    <w:unhideWhenUsed w:val="1"/>
    <w:rsid w:val="0060191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191B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60191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www.flsenate.gov/Committees/billsummaries/2018/html/1851" TargetMode="External"/><Relationship Id="rId22" Type="http://schemas.openxmlformats.org/officeDocument/2006/relationships/footer" Target="footer3.xml"/><Relationship Id="rId10" Type="http://schemas.openxmlformats.org/officeDocument/2006/relationships/hyperlink" Target="https://lmsadmin.2apcontacts.org/lms-admin/uploads/resources/critical_incident/What%20to%20look%20for%20in%20a%20training%20program.pdf" TargetMode="External"/><Relationship Id="rId21" Type="http://schemas.openxmlformats.org/officeDocument/2006/relationships/footer" Target="footer2.xml"/><Relationship Id="rId13" Type="http://schemas.openxmlformats.org/officeDocument/2006/relationships/hyperlink" Target="https://lmsadmin.2apcontacts.org/lms-admin/uploads/resources/critical_incident/Monitoring%20Tools.pdf" TargetMode="External"/><Relationship Id="rId12" Type="http://schemas.openxmlformats.org/officeDocument/2006/relationships/hyperlink" Target="https://lmsadmin.2apcontacts.org/lms-admin/uploads/resources/critical_incident/Program%20Evaluation%20Criteria.pdf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msadmin.2apcontacts.org/lms-admin/uploads/resources/critical_incident/Sample%20Outreach%20Protocol.pdf" TargetMode="External"/><Relationship Id="rId15" Type="http://schemas.openxmlformats.org/officeDocument/2006/relationships/hyperlink" Target="https://lmsadmin.2apcontacts.org/lms-admin/uploads/resources/critical_incident/Steps%20to%20compiling.pdf" TargetMode="External"/><Relationship Id="rId14" Type="http://schemas.openxmlformats.org/officeDocument/2006/relationships/hyperlink" Target="https://lmsadmin.2apcontacts.org/lms-admin/uploads/resources/critical_incident/Program%20Review%20Process.pdf" TargetMode="External"/><Relationship Id="rId17" Type="http://schemas.openxmlformats.org/officeDocument/2006/relationships/hyperlink" Target="https://lmsadmin.2apcontacts.org/lms-admin/uploads/resources/critical_incident/Reporting%20Template.pdf" TargetMode="External"/><Relationship Id="rId16" Type="http://schemas.openxmlformats.org/officeDocument/2006/relationships/hyperlink" Target="https://lmsadmin.2apcontacts.org/lms-admin/uploads/resources/critical_incident/Outcome%20Analysis%20Tools.pdf" TargetMode="External"/><Relationship Id="rId5" Type="http://schemas.openxmlformats.org/officeDocument/2006/relationships/styles" Target="styles.xml"/><Relationship Id="rId19" Type="http://schemas.openxmlformats.org/officeDocument/2006/relationships/header" Target="header3.xml"/><Relationship Id="rId6" Type="http://schemas.openxmlformats.org/officeDocument/2006/relationships/customXml" Target="../customXML/item1.xml"/><Relationship Id="rId18" Type="http://schemas.openxmlformats.org/officeDocument/2006/relationships/header" Target="header2.xml"/><Relationship Id="rId7" Type="http://schemas.openxmlformats.org/officeDocument/2006/relationships/hyperlink" Target="https://www.flsenate.gov/Committees/billsummaries/2018/html/1851" TargetMode="External"/><Relationship Id="rId8" Type="http://schemas.openxmlformats.org/officeDocument/2006/relationships/hyperlink" Target="https://lmsadmin.2apcontacts.org/lms-admin/uploads/resources/critical_incident/Steps%20to%20developing%20an%20identification%20system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16UqmsJrYA4h8UIEoomSZffdQ==">CgMxLjA4AHIhMWc2S2xrUFlCd25uMk5pT3h6NjlrNHVYY1pVOGs1YUdo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2023-04-11T02:54:00Z</dcterms:created>
  <dc:creator>Jeffrey Orrange</dc:creator>
</cp:coreProperties>
</file>